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B4D" w:rsidRPr="00450E6C" w:rsidRDefault="00F63B4D" w:rsidP="00F63B4D">
      <w:pPr>
        <w:spacing w:before="100" w:beforeAutospacing="1" w:after="100" w:afterAutospacing="1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63B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Regulamin </w:t>
      </w:r>
      <w:r w:rsidR="009E3A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Zbiórki</w:t>
      </w:r>
      <w:r w:rsidRPr="00F63B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86CD9" w:rsidRPr="00450E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Niepublicznej</w:t>
      </w:r>
    </w:p>
    <w:p w:rsidR="00D86CD9" w:rsidRPr="00D86CD9" w:rsidRDefault="00D86CD9" w:rsidP="00D86CD9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6CD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 związku z ogłoszeniem stanu epidemii wywołanego </w:t>
      </w:r>
    </w:p>
    <w:p w:rsidR="00D86CD9" w:rsidRPr="00F63B4D" w:rsidRDefault="00D86CD9" w:rsidP="00D86CD9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6CD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zakażeniami wirusem SARS-CoV-2 </w:t>
      </w:r>
    </w:p>
    <w:p w:rsidR="00F63B4D" w:rsidRPr="007A484E" w:rsidRDefault="00F63B4D" w:rsidP="007A484E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Organizator </w:t>
      </w:r>
      <w:r w:rsidR="009E3A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Zbiórki</w:t>
      </w: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50E6C"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niepublicznej</w:t>
      </w:r>
    </w:p>
    <w:p w:rsidR="00F63B4D" w:rsidRPr="00F63B4D" w:rsidRDefault="00A75FD4" w:rsidP="00B7097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ublicznej jest 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 Lubaczowski</w:t>
      </w:r>
      <w:r w:rsid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Jasna 1, 37-600 Lubaczów, NIP: 7931503563 </w:t>
      </w:r>
      <w:r w:rsidR="00A45185">
        <w:rPr>
          <w:rFonts w:ascii="Times New Roman" w:eastAsia="Times New Roman" w:hAnsi="Times New Roman" w:cs="Times New Roman"/>
          <w:sz w:val="24"/>
          <w:szCs w:val="24"/>
          <w:lang w:eastAsia="pl-PL"/>
        </w:rPr>
        <w:t>, zwany</w:t>
      </w:r>
      <w:r w:rsidR="00B63AD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A45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Koordynatorem,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działający</w:t>
      </w:r>
      <w:r w:rsidR="00A45185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42DC">
        <w:rPr>
          <w:rFonts w:ascii="Times New Roman" w:eastAsia="Times New Roman" w:hAnsi="Times New Roman" w:cs="Times New Roman"/>
          <w:sz w:val="24"/>
          <w:szCs w:val="24"/>
          <w:lang w:eastAsia="pl-PL"/>
        </w:rPr>
        <w:t>w porozumieniu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Stowarzyszeniem </w:t>
      </w:r>
      <w:proofErr w:type="spellStart"/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Geoturystycznym</w:t>
      </w:r>
      <w:proofErr w:type="spellEnd"/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</w:t>
      </w:r>
      <w:r w:rsid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Jasna 1, 37-600 Lubaczów, NIP:7931630586</w:t>
      </w:r>
      <w:r w:rsidR="006C42D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63B4D" w:rsidRPr="00F63B4D" w:rsidRDefault="009E3A14" w:rsidP="00B7097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Zbiórka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30349">
        <w:rPr>
          <w:rFonts w:ascii="Times New Roman" w:eastAsia="Times New Roman" w:hAnsi="Times New Roman" w:cs="Times New Roman"/>
          <w:sz w:val="24"/>
          <w:szCs w:val="24"/>
          <w:lang w:eastAsia="pl-PL"/>
        </w:rPr>
        <w:t>ma charakter niepubliczny i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organizowana 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odwołania stanu epidemicznego </w:t>
      </w:r>
      <w:r w:rsidR="00D303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>w Polsce.</w:t>
      </w:r>
    </w:p>
    <w:p w:rsidR="00D20129" w:rsidRPr="003E7FA0" w:rsidRDefault="009E3A14" w:rsidP="00FB4D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Zbiórka</w:t>
      </w:r>
      <w:r w:rsidR="00F63B4D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organizowana </w:t>
      </w:r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w oparciu o</w:t>
      </w:r>
      <w:r w:rsidR="00D24AD8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porozumienie</w:t>
      </w:r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zawarte pomiędzy </w:t>
      </w:r>
      <w:r w:rsidR="00D24AD8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Stowarzyszeniem </w:t>
      </w:r>
      <w:proofErr w:type="spellStart"/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Geoturystycznym</w:t>
      </w:r>
      <w:proofErr w:type="spellEnd"/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Wschodnie”, a Powiatem Lubaczowskim w dniu 0</w:t>
      </w:r>
      <w:r w:rsidR="0072775D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6-04-2020 </w:t>
      </w:r>
      <w:r w:rsid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F63B4D" w:rsidRPr="007A484E" w:rsidRDefault="00F63B4D" w:rsidP="007A484E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Cel </w:t>
      </w:r>
      <w:r w:rsidR="009E3A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Zbiórki</w:t>
      </w: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publicznej i sposób jej przeprowadzenia</w:t>
      </w:r>
    </w:p>
    <w:p w:rsidR="00B147E7" w:rsidRDefault="00F63B4D" w:rsidP="001773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niepublicznej 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pozyskanie środków 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formie </w:t>
      </w:r>
      <w:r w:rsidR="00B147E7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 na </w:t>
      </w:r>
      <w:r w:rsidR="00EA710A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rachunek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bankow</w:t>
      </w:r>
      <w:r w:rsidR="00EA710A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Stowarzyszenia</w:t>
      </w:r>
      <w:r w:rsidR="00061868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B147E7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Geoturystycznego</w:t>
      </w:r>
      <w:proofErr w:type="spellEnd"/>
      <w:r w:rsidR="00B147E7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 </w:t>
      </w:r>
      <w:r w:rsidR="0017737C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 przeznaczenie </w:t>
      </w:r>
      <w:r w:rsid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47E7">
        <w:rPr>
          <w:rFonts w:ascii="Times New Roman" w:hAnsi="Times New Roman" w:cs="Times New Roman"/>
          <w:sz w:val="24"/>
          <w:szCs w:val="24"/>
        </w:rPr>
        <w:t>zakup środków ochrony osobistej oraz przekazanie pomocy placówkom</w:t>
      </w:r>
      <w:r w:rsidR="00114E41">
        <w:rPr>
          <w:rFonts w:ascii="Times New Roman" w:hAnsi="Times New Roman" w:cs="Times New Roman"/>
          <w:sz w:val="24"/>
          <w:szCs w:val="24"/>
        </w:rPr>
        <w:t xml:space="preserve"> ochrony zdrowia</w:t>
      </w:r>
      <w:r w:rsidR="00B147E7">
        <w:rPr>
          <w:rFonts w:ascii="Times New Roman" w:hAnsi="Times New Roman" w:cs="Times New Roman"/>
          <w:sz w:val="24"/>
          <w:szCs w:val="24"/>
        </w:rPr>
        <w:t xml:space="preserve"> i osobom fizycznym na terenie powiatu lubaczowskiego, w związku </w:t>
      </w:r>
      <w:r w:rsidR="00B147E7" w:rsidRPr="001831FC">
        <w:rPr>
          <w:rFonts w:ascii="Times New Roman" w:hAnsi="Times New Roman" w:cs="Times New Roman"/>
          <w:sz w:val="24"/>
          <w:szCs w:val="24"/>
        </w:rPr>
        <w:t xml:space="preserve">z występującą </w:t>
      </w:r>
      <w:r w:rsidR="00B147E7">
        <w:rPr>
          <w:rFonts w:ascii="Times New Roman" w:hAnsi="Times New Roman" w:cs="Times New Roman"/>
          <w:sz w:val="24"/>
          <w:szCs w:val="24"/>
        </w:rPr>
        <w:t>epidemią.</w:t>
      </w:r>
    </w:p>
    <w:p w:rsidR="00AA60EE" w:rsidRDefault="00AA60EE" w:rsidP="00AA60E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 hasłem środki ochrony osobistej rozumie się wszystkie materiały związane z ochroną podczas występowania epidemii</w:t>
      </w:r>
      <w:r w:rsidR="004D3769">
        <w:rPr>
          <w:rFonts w:ascii="Times New Roman" w:eastAsia="Times New Roman" w:hAnsi="Times New Roman" w:cs="Times New Roman"/>
          <w:sz w:val="24"/>
          <w:szCs w:val="24"/>
          <w:lang w:eastAsia="pl-PL"/>
        </w:rPr>
        <w:t>, w szczególności: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maseczki, rękawiczki jednorazowe, kombinezony ochronne, przyłbice ochronne, środki dezynfekujące.</w:t>
      </w:r>
    </w:p>
    <w:p w:rsidR="00A45185" w:rsidRDefault="00A45185" w:rsidP="00AA60E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 się możliwość dofinansowania sprzętów medycznych niezbędnych do walki </w:t>
      </w:r>
      <w:r w:rsidR="00D929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 wcześniejszym uzgodnieniu z Koordynatorem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E5F55" w:rsidRDefault="00114E41" w:rsidP="001773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u</w:t>
      </w:r>
      <w:r w:rsidR="005E5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zyskanie pomocy ze środków zebranych podczas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 w:rsidR="005E5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mogą ubiegać się </w:t>
      </w:r>
      <w:r w:rsidR="00173DEC">
        <w:rPr>
          <w:rFonts w:ascii="Times New Roman" w:eastAsia="Times New Roman" w:hAnsi="Times New Roman" w:cs="Times New Roman"/>
          <w:sz w:val="24"/>
          <w:szCs w:val="24"/>
          <w:lang w:eastAsia="pl-PL"/>
        </w:rPr>
        <w:t>w pierwszej kolejności placówki medyczne</w:t>
      </w:r>
      <w:r w:rsidR="00B546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terenie powiatu lubaczowskiego</w:t>
      </w:r>
      <w:r w:rsidR="00173D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4F07D8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 są najbardziej narażone na bezpoś</w:t>
      </w:r>
      <w:r w:rsidR="00E303B6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4F07D8">
        <w:rPr>
          <w:rFonts w:ascii="Times New Roman" w:eastAsia="Times New Roman" w:hAnsi="Times New Roman" w:cs="Times New Roman"/>
          <w:sz w:val="24"/>
          <w:szCs w:val="24"/>
          <w:lang w:eastAsia="pl-PL"/>
        </w:rPr>
        <w:t>edni kontakt z osobami zakażonymi Covid-19</w:t>
      </w:r>
      <w:r w:rsidR="007A2EA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D3A4B" w:rsidRDefault="006A5D35" w:rsidP="00D2012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201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i miejsce</w:t>
      </w:r>
      <w:r w:rsidR="00FA7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E3A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Zbiórki</w:t>
      </w:r>
    </w:p>
    <w:p w:rsidR="00542141" w:rsidRDefault="00542141" w:rsidP="00542141">
      <w:pPr>
        <w:pStyle w:val="Akapitzlist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51CE0" w:rsidRPr="00E1588A" w:rsidRDefault="009E3A14" w:rsidP="009E3A14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589" w:hanging="1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Zbiórka</w:t>
      </w:r>
      <w:r w:rsidR="00542141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niepubliczna jest organizowana do czasu odwołania stanu epidemicznego w Polsce.</w:t>
      </w:r>
    </w:p>
    <w:p w:rsidR="00E1588A" w:rsidRPr="00363B7B" w:rsidRDefault="00E1588A" w:rsidP="00363B7B">
      <w:pPr>
        <w:pStyle w:val="Akapitzlist"/>
        <w:spacing w:before="100" w:beforeAutospacing="1" w:after="100" w:afterAutospacing="1" w:line="276" w:lineRule="auto"/>
        <w:ind w:left="58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88A">
        <w:rPr>
          <w:rFonts w:ascii="Times New Roman" w:hAnsi="Times New Roman" w:cs="Times New Roman"/>
          <w:sz w:val="24"/>
          <w:szCs w:val="24"/>
        </w:rPr>
        <w:t xml:space="preserve">Przekazanie darowizny jest możliwe wyłącznie w formie przelewu na rachunek bankowy  </w:t>
      </w: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Stowarzyszenia </w:t>
      </w:r>
      <w:proofErr w:type="spellStart"/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Geoturystycznego</w:t>
      </w:r>
      <w:proofErr w:type="spellEnd"/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 o nr </w:t>
      </w:r>
      <w:r w:rsidR="00363B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363B7B" w:rsidRPr="00363B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47 9101 0003 2001 0023 3365 0003   </w:t>
      </w:r>
    </w:p>
    <w:p w:rsidR="00A2653A" w:rsidRPr="00E1588A" w:rsidRDefault="00A2653A" w:rsidP="009E3A14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1588A">
        <w:rPr>
          <w:rFonts w:ascii="Times New Roman" w:hAnsi="Times New Roman" w:cs="Times New Roman"/>
          <w:sz w:val="24"/>
          <w:szCs w:val="24"/>
        </w:rPr>
        <w:t>Kwoty Darowizny nie podlegają zwrotowi.</w:t>
      </w:r>
    </w:p>
    <w:p w:rsidR="00FA752C" w:rsidRPr="00E1588A" w:rsidRDefault="00FA752C" w:rsidP="009E3A14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589" w:hanging="1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Kwotę zebranej darowizny</w:t>
      </w:r>
      <w:r w:rsidRPr="00E1588A">
        <w:rPr>
          <w:rFonts w:ascii="Times New Roman" w:hAnsi="Times New Roman" w:cs="Times New Roman"/>
          <w:sz w:val="24"/>
          <w:szCs w:val="24"/>
        </w:rPr>
        <w:t xml:space="preserve"> Koordynator zobowiązuje się wydatkować w całości na realizację celu </w:t>
      </w:r>
      <w:r w:rsidR="009E3A14">
        <w:rPr>
          <w:rFonts w:ascii="Times New Roman" w:hAnsi="Times New Roman" w:cs="Times New Roman"/>
          <w:sz w:val="24"/>
          <w:szCs w:val="24"/>
        </w:rPr>
        <w:t>Zbiórki</w:t>
      </w:r>
      <w:r w:rsidRPr="00E1588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36AE" w:rsidRDefault="00451FA4" w:rsidP="009E3A14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589" w:hanging="1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63AD8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przypadku, gdy</w:t>
      </w: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cała </w:t>
      </w:r>
      <w:r w:rsidR="00945069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 </w:t>
      </w: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zebrana</w:t>
      </w:r>
      <w:r w:rsidR="00945069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 w:rsidR="00945069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niepublicznej</w:t>
      </w:r>
      <w:r w:rsidR="005B36AE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63AD8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nie zostanie</w:t>
      </w: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wydatkowana na wskazany cel</w:t>
      </w:r>
      <w:r w:rsidR="00B63AD8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, a stan epidemiczny zostanie</w:t>
      </w:r>
      <w:r w:rsidR="00945069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953E4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Polsce </w:t>
      </w:r>
      <w:r w:rsidR="00945069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odwołany</w:t>
      </w: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B63AD8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pozostała kwota zostanie </w:t>
      </w: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przekazana na inny cel charyta</w:t>
      </w:r>
      <w:r w:rsidR="002E020E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tywny, o którym zadecyduje Koordynator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 w:rsidR="00110515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E020E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porozumieniu ze Stowarzyszeniem</w:t>
      </w:r>
      <w:r w:rsidR="002E02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2E020E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Geoturystycznym</w:t>
      </w:r>
      <w:proofErr w:type="spellEnd"/>
      <w:r w:rsidR="002E02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Wschodnie”.</w:t>
      </w:r>
    </w:p>
    <w:p w:rsidR="00D20129" w:rsidRDefault="00D20129" w:rsidP="00542141">
      <w:pPr>
        <w:pStyle w:val="Akapitzlist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63B4D" w:rsidRPr="00FF0EFC" w:rsidRDefault="00F63B4D" w:rsidP="002567AB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E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Koordynator</w:t>
      </w:r>
    </w:p>
    <w:p w:rsidR="00273D43" w:rsidRDefault="00273D43" w:rsidP="009E3A1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Koordynator powołuje Zespół do przeprowadzenia Zbiórki, złożony z pracowników Wydziałów: Organizacyjnego, </w:t>
      </w:r>
      <w:r w:rsidR="007F62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 Społecznych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Oświaty</w:t>
      </w:r>
      <w:r w:rsidR="007F621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Promocji.</w:t>
      </w:r>
    </w:p>
    <w:p w:rsidR="003F6A87" w:rsidRDefault="003F6A87" w:rsidP="003F6A87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powołanego Zespołu należy:</w:t>
      </w:r>
    </w:p>
    <w:p w:rsidR="003F6A87" w:rsidRDefault="003F6A87" w:rsidP="003F6A8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przygotowanie i przeprowadzenie Zbiórki niepublicznej 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oparciu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wpłaty pieniężne na konto bankowe,</w:t>
      </w:r>
    </w:p>
    <w:p w:rsidR="003F6A87" w:rsidRDefault="003F6A87" w:rsidP="003F6A8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przygotowanie zamówień niezbędnych środków do walki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oparciu o przepisy ustawy z dnia 2019.09.27 Prawo zamówień publicznych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2019, poz. 1843 ),</w:t>
      </w:r>
    </w:p>
    <w:p w:rsidR="003F6A87" w:rsidRDefault="003F6A87" w:rsidP="003F6A8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pozyskanie informacji o zapotrzebowaniu na materiały niezbędne do walki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6A87" w:rsidRDefault="003F6A87" w:rsidP="003F6A8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prowadzenie i aktualizowanie informacji publicznej o zebranej kwocie oraz przekazanych środkach na stronie internetowej powiatu,</w:t>
      </w:r>
    </w:p>
    <w:p w:rsidR="003F6A87" w:rsidRDefault="003F6A87" w:rsidP="003F6A8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przygotowanie sprawozdania końcowego z przeprowadzonej Zbiórki, informującego </w:t>
      </w:r>
      <w:r w:rsidR="00114E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wydatkowaniu środków pochodzących z darowizn w związku z prowadzoną Zbiórką, a także </w:t>
      </w:r>
      <w:r w:rsidR="00114E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inn</w:t>
      </w:r>
      <w:r w:rsidR="00114E41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istotn</w:t>
      </w:r>
      <w:r w:rsidR="00114E41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</w:t>
      </w:r>
      <w:r w:rsidR="00114E41"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</w:t>
      </w:r>
      <w:r w:rsidR="00114E41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Zbiórką,</w:t>
      </w:r>
    </w:p>
    <w:p w:rsidR="003F6A87" w:rsidRDefault="003F6A87" w:rsidP="003F6A8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bieżąca aktualizacja Regulaminu Zbiórki Niepublicznej.</w:t>
      </w:r>
    </w:p>
    <w:p w:rsidR="00F63B4D" w:rsidRPr="00F63B4D" w:rsidRDefault="00F63B4D" w:rsidP="009E3A1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 działa w porozumieniu i we współpracy z Zarządem</w:t>
      </w:r>
      <w:r w:rsidR="002A53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Stowarzyszenia</w:t>
      </w:r>
      <w:r w:rsidR="00331A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331A5B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Geoturystycznego</w:t>
      </w:r>
      <w:proofErr w:type="spellEnd"/>
      <w:r w:rsidR="00331A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94621" w:rsidRDefault="00194621" w:rsidP="009E3A14">
      <w:pPr>
        <w:ind w:left="567" w:hanging="142"/>
        <w:jc w:val="both"/>
        <w:rPr>
          <w:color w:val="008000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F63B4D" w:rsidRPr="000678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Zbiórce zostaną opublikowane na stronie </w:t>
      </w:r>
      <w:hyperlink r:id="rId5" w:history="1">
        <w:r w:rsidR="00506840" w:rsidRPr="002B7D4C">
          <w:rPr>
            <w:rStyle w:val="Hipercze"/>
          </w:rPr>
          <w:t>www.powiatlubaczowski.pl/koronawirus-informacje/</w:t>
        </w:r>
      </w:hyperlink>
      <w:r w:rsidR="000678AA">
        <w:t xml:space="preserve"> </w:t>
      </w:r>
      <w:r w:rsidR="00F63B4D" w:rsidRPr="000678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</w:t>
      </w:r>
      <w:r w:rsidR="000678AA">
        <w:rPr>
          <w:rFonts w:ascii="Times New Roman" w:eastAsia="Times New Roman" w:hAnsi="Times New Roman" w:cs="Times New Roman"/>
          <w:sz w:val="24"/>
          <w:szCs w:val="24"/>
          <w:lang w:eastAsia="pl-PL"/>
        </w:rPr>
        <w:t>portalu społecznościowym</w:t>
      </w:r>
      <w:r w:rsidR="00D04E5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678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stronie Stowarzyszenia</w:t>
      </w:r>
      <w:r w:rsidR="00875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6" w:history="1">
        <w:r w:rsidR="009E3A14" w:rsidRPr="00AA0CB1">
          <w:rPr>
            <w:rStyle w:val="Hipercze"/>
            <w:sz w:val="20"/>
            <w:szCs w:val="20"/>
          </w:rPr>
          <w:t>www.facebook.com/Stowarzyszenie-Geoturystyczne-Roztocze-Wschodnie</w:t>
        </w:r>
      </w:hyperlink>
      <w:r w:rsidR="00875948">
        <w:rPr>
          <w:color w:val="008000"/>
          <w:sz w:val="20"/>
          <w:szCs w:val="20"/>
        </w:rPr>
        <w:t xml:space="preserve"> </w:t>
      </w:r>
    </w:p>
    <w:p w:rsidR="00F63B4D" w:rsidRPr="00FF0EFC" w:rsidRDefault="00F63B4D" w:rsidP="002567AB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E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końcowe</w:t>
      </w:r>
    </w:p>
    <w:p w:rsidR="00F63B4D" w:rsidRPr="00F63B4D" w:rsidRDefault="00F63B4D" w:rsidP="00F63B4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wyjaśniania wątpliwości w zakresie organizacji oraz przeprowadzenia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kontaktować się z Koordynatorem.</w:t>
      </w:r>
    </w:p>
    <w:p w:rsidR="00F63B4D" w:rsidRDefault="00D62C3A" w:rsidP="00F63B4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Powiat Lubaczowski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zastrzega sobie prawo zmiany postanowień Regulaminu w razie zmiany przepisów prawnych lub z innej ważnej przyczyny. Nini</w:t>
      </w:r>
      <w:r w:rsidR="00181F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ejszy Regulamin został zaakceptowany przez Starostę Lubaczowskiego Pana Zenona Swatka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dniu  </w:t>
      </w:r>
      <w:r w:rsidR="00181FAE">
        <w:rPr>
          <w:rFonts w:ascii="Times New Roman" w:eastAsia="Times New Roman" w:hAnsi="Times New Roman" w:cs="Times New Roman"/>
          <w:sz w:val="24"/>
          <w:szCs w:val="24"/>
          <w:lang w:eastAsia="pl-PL"/>
        </w:rPr>
        <w:t>08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.04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>.2020 r.</w:t>
      </w:r>
    </w:p>
    <w:p w:rsidR="00927EB5" w:rsidRPr="00807126" w:rsidRDefault="00551CE0" w:rsidP="00551CE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 w:rsidRPr="00807126">
        <w:rPr>
          <w:rStyle w:val="Pogrubienie"/>
          <w:rFonts w:ascii="Times New Roman" w:hAnsi="Times New Roman" w:cs="Times New Roman"/>
          <w:sz w:val="24"/>
          <w:szCs w:val="24"/>
        </w:rPr>
        <w:t xml:space="preserve"> Postanowienia końcowe</w:t>
      </w:r>
    </w:p>
    <w:p w:rsidR="00807126" w:rsidRPr="00807126" w:rsidRDefault="00807126" w:rsidP="00807126">
      <w:pPr>
        <w:pStyle w:val="Akapitzlist"/>
        <w:spacing w:before="100" w:beforeAutospacing="1" w:after="100" w:afterAutospacing="1" w:line="240" w:lineRule="auto"/>
        <w:ind w:left="1855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</w:p>
    <w:p w:rsidR="00551CE0" w:rsidRDefault="00551CE0" w:rsidP="00807126">
      <w:pPr>
        <w:pStyle w:val="Akapitzlist"/>
        <w:numPr>
          <w:ilvl w:val="1"/>
          <w:numId w:val="3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126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w aktua</w:t>
      </w:r>
      <w:r w:rsidR="00807126">
        <w:rPr>
          <w:rFonts w:ascii="Times New Roman" w:eastAsia="Times New Roman" w:hAnsi="Times New Roman" w:cs="Times New Roman"/>
          <w:sz w:val="24"/>
          <w:szCs w:val="24"/>
          <w:lang w:eastAsia="pl-PL"/>
        </w:rPr>
        <w:t>lnej wersji obowiązuje od dnia 08 kwietnia 2020</w:t>
      </w:r>
      <w:r w:rsidRPr="00807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506840" w:rsidRPr="00506840" w:rsidRDefault="00807126" w:rsidP="00506840">
      <w:pPr>
        <w:pStyle w:val="Akapitzlist"/>
        <w:numPr>
          <w:ilvl w:val="1"/>
          <w:numId w:val="3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jest dostępny na stronie internetowej Koordynatora</w:t>
      </w:r>
      <w:r w:rsidR="00506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7" w:history="1">
        <w:r w:rsidR="00506840" w:rsidRPr="002B7D4C">
          <w:rPr>
            <w:rStyle w:val="Hipercze"/>
          </w:rPr>
          <w:t>www.powiatlubaczowski.pl/koronawirus-informacje/</w:t>
        </w:r>
      </w:hyperlink>
    </w:p>
    <w:p w:rsidR="00506840" w:rsidRDefault="00506840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ED5127" w:rsidP="00ED5127">
      <w:pPr>
        <w:pStyle w:val="Akapitzlist"/>
        <w:spacing w:before="100" w:beforeAutospacing="1" w:after="100" w:afterAutospacing="1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</w:t>
      </w: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3D4F" w:rsidRDefault="00003D4F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74A0" w:rsidRPr="00506840" w:rsidRDefault="00B974A0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C00" w:rsidRDefault="00801C00" w:rsidP="00927EB5">
      <w:pPr>
        <w:pStyle w:val="Akapitzlist1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A2A">
        <w:rPr>
          <w:rFonts w:ascii="Times New Roman" w:hAnsi="Times New Roman" w:cs="Times New Roman"/>
          <w:b/>
          <w:sz w:val="24"/>
          <w:szCs w:val="24"/>
        </w:rPr>
        <w:lastRenderedPageBreak/>
        <w:t>Klauzula informacyjna dotycząca</w:t>
      </w:r>
      <w:r w:rsidR="00715036">
        <w:rPr>
          <w:rFonts w:ascii="Times New Roman" w:hAnsi="Times New Roman" w:cs="Times New Roman"/>
          <w:b/>
          <w:sz w:val="24"/>
          <w:szCs w:val="24"/>
        </w:rPr>
        <w:t xml:space="preserve"> przetwarzania danych osobowych</w:t>
      </w:r>
    </w:p>
    <w:p w:rsidR="00715036" w:rsidRPr="00A56F39" w:rsidRDefault="00715036" w:rsidP="0071503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56F39">
        <w:rPr>
          <w:rFonts w:ascii="Times New Roman" w:hAnsi="Times New Roman" w:cs="Times New Roman"/>
          <w:sz w:val="24"/>
          <w:szCs w:val="24"/>
        </w:rPr>
        <w:t>Zgodnie z art. 13 ogólnego rozporządzenia o ochronie danych osobowych z dnia 27 kwietnia 2016 r. (Dz. Urz. UE L 119 z 04.05.2016) informuję, iż</w:t>
      </w:r>
    </w:p>
    <w:p w:rsidR="00715036" w:rsidRPr="00A56F39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F39">
        <w:rPr>
          <w:rFonts w:ascii="Times New Roman" w:hAnsi="Times New Roman" w:cs="Times New Roman"/>
          <w:sz w:val="24"/>
          <w:szCs w:val="24"/>
        </w:rPr>
        <w:t>administratorem danych osobowych jest</w:t>
      </w:r>
      <w:r>
        <w:rPr>
          <w:rFonts w:ascii="Times New Roman" w:hAnsi="Times New Roman" w:cs="Times New Roman"/>
          <w:sz w:val="24"/>
          <w:szCs w:val="24"/>
        </w:rPr>
        <w:t xml:space="preserve"> Starosta Lubaczowski.</w:t>
      </w:r>
    </w:p>
    <w:p w:rsidR="00715036" w:rsidRPr="00E1578D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F39">
        <w:rPr>
          <w:rFonts w:ascii="Times New Roman" w:hAnsi="Times New Roman" w:cs="Times New Roman"/>
          <w:sz w:val="24"/>
          <w:szCs w:val="24"/>
        </w:rPr>
        <w:t>kontakt z Inspektorem Ochrony Danych – adres mailowy</w:t>
      </w:r>
      <w:r>
        <w:rPr>
          <w:rFonts w:ascii="Times New Roman" w:hAnsi="Times New Roman" w:cs="Times New Roman"/>
          <w:sz w:val="24"/>
          <w:szCs w:val="24"/>
        </w:rPr>
        <w:t>: justyna@ciechanowski.net.pl</w:t>
      </w:r>
      <w:r w:rsidRPr="00A56F39">
        <w:rPr>
          <w:rFonts w:ascii="Times New Roman" w:hAnsi="Times New Roman" w:cs="Times New Roman"/>
          <w:sz w:val="24"/>
          <w:szCs w:val="24"/>
        </w:rPr>
        <w:t>, listownie na adres</w:t>
      </w:r>
      <w:r>
        <w:rPr>
          <w:rFonts w:ascii="Times New Roman" w:hAnsi="Times New Roman" w:cs="Times New Roman"/>
          <w:sz w:val="24"/>
          <w:szCs w:val="24"/>
        </w:rPr>
        <w:t>: ul. Jasna 1</w:t>
      </w:r>
      <w:r w:rsidRPr="00E1578D">
        <w:rPr>
          <w:rFonts w:ascii="Times New Roman" w:hAnsi="Times New Roman" w:cs="Times New Roman"/>
          <w:sz w:val="24"/>
          <w:szCs w:val="24"/>
        </w:rPr>
        <w:t>, 37-600 Lubaczów, kontakt osobisty w siedzibie: ul. Jasna 1, 37-600 Lubaczów.</w:t>
      </w:r>
    </w:p>
    <w:p w:rsidR="00715036" w:rsidRPr="00E1578D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78D">
        <w:rPr>
          <w:rFonts w:ascii="Times New Roman" w:hAnsi="Times New Roman" w:cs="Times New Roman"/>
          <w:sz w:val="24"/>
          <w:szCs w:val="24"/>
        </w:rPr>
        <w:t>Pani/Pana dane osobowe przetwarzane będą w celu</w:t>
      </w:r>
      <w:r w:rsidRPr="00E1578D">
        <w:rPr>
          <w:rFonts w:ascii="Times New Roman" w:hAnsi="Times New Roman" w:cs="Times New Roman"/>
          <w:sz w:val="24"/>
          <w:szCs w:val="24"/>
        </w:rPr>
        <w:tab/>
        <w:t xml:space="preserve"> wypełnienia obowiązku prawnego ciążącego na administratorze (art. 6 ust. 1 c) RODO), wykonania zadania realizowanego w interesie publicznym lub w ramach sprawowania władzy publicznej powierzonej administratorowi (art. 6 ust. 1 e) RODO), realizacji zawartych umów (art. 6 ust. 1  b) RODO).</w:t>
      </w:r>
    </w:p>
    <w:p w:rsidR="00715036" w:rsidRPr="00E1578D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78D">
        <w:rPr>
          <w:rFonts w:ascii="Times New Roman" w:hAnsi="Times New Roman" w:cs="Times New Roman"/>
          <w:sz w:val="24"/>
          <w:szCs w:val="24"/>
        </w:rPr>
        <w:t>odbiorcami danych osobowych będą wyłącznie podmioty uprawnione do uzyskania danych osobowych na podstawie przepisów prawa lub podmioty świadczące usługi na rzecz administratora na podstawie umowy powierzenia.</w:t>
      </w:r>
    </w:p>
    <w:p w:rsidR="00715036" w:rsidRPr="00E1578D" w:rsidRDefault="008A18BF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5036" w:rsidRPr="00E1578D">
        <w:rPr>
          <w:rFonts w:ascii="Times New Roman" w:hAnsi="Times New Roman" w:cs="Times New Roman"/>
          <w:sz w:val="24"/>
          <w:szCs w:val="24"/>
        </w:rPr>
        <w:t>ane osobowe przechowywane będą przez okres wskazany  przepisami prawa, zgodnie z instrukcją kancelaryjną, jednolitym rzeczowym wykazem akt oraz instrukcją archiwalną oraz w oparciu o uzasadniony interes realizowany przez administratora.</w:t>
      </w:r>
    </w:p>
    <w:p w:rsidR="00715036" w:rsidRPr="00A56F39" w:rsidRDefault="003933E4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Istnieje</w:t>
      </w:r>
      <w:r w:rsidR="00715036" w:rsidRPr="00E1578D">
        <w:rPr>
          <w:rFonts w:ascii="Times New Roman" w:hAnsi="Times New Roman" w:cs="Times New Roman"/>
          <w:sz w:val="24"/>
          <w:szCs w:val="24"/>
        </w:rPr>
        <w:t xml:space="preserve"> prawo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 do: żądania od administratora dostępu do danych osobowych, ich sprostowania, usunięcia lub ograniczenia przetwarzania, prawo do wniesienia sprzeciwu wobec przetwarzania, prawo do przenoszenia danych, prawo do cofn</w:t>
      </w:r>
      <w:r w:rsidR="00715036">
        <w:rPr>
          <w:rFonts w:ascii="Times New Roman" w:hAnsi="Times New Roman" w:cs="Times New Roman"/>
          <w:sz w:val="24"/>
          <w:szCs w:val="24"/>
        </w:rPr>
        <w:t>ięcia zgody w dowolnym momencie.</w:t>
      </w:r>
    </w:p>
    <w:p w:rsidR="00715036" w:rsidRPr="00A56F39" w:rsidRDefault="0073627B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Istnieje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 prawo wniesienia skargi do Prezesa </w:t>
      </w:r>
      <w:r w:rsidR="00715036">
        <w:rPr>
          <w:rFonts w:ascii="Times New Roman" w:hAnsi="Times New Roman" w:cs="Times New Roman"/>
          <w:sz w:val="24"/>
          <w:szCs w:val="24"/>
        </w:rPr>
        <w:t xml:space="preserve">Urzędu </w:t>
      </w:r>
      <w:r w:rsidR="00715036" w:rsidRPr="00A56F39">
        <w:rPr>
          <w:rFonts w:ascii="Times New Roman" w:hAnsi="Times New Roman" w:cs="Times New Roman"/>
          <w:sz w:val="24"/>
          <w:szCs w:val="24"/>
        </w:rPr>
        <w:t>Ochrony Danych Osobowych</w:t>
      </w:r>
      <w:r w:rsidR="00715036">
        <w:rPr>
          <w:rFonts w:ascii="Times New Roman" w:hAnsi="Times New Roman" w:cs="Times New Roman"/>
          <w:sz w:val="24"/>
          <w:szCs w:val="24"/>
        </w:rPr>
        <w:t>.</w:t>
      </w:r>
    </w:p>
    <w:p w:rsidR="00715036" w:rsidRPr="00A56F39" w:rsidRDefault="0073627B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ane </w:t>
      </w:r>
      <w:r>
        <w:rPr>
          <w:rFonts w:ascii="Times New Roman" w:hAnsi="Times New Roman" w:cs="Times New Roman"/>
          <w:sz w:val="24"/>
          <w:szCs w:val="24"/>
        </w:rPr>
        <w:t xml:space="preserve">osobowe </w:t>
      </w:r>
      <w:r w:rsidR="00715036" w:rsidRPr="00F31439">
        <w:rPr>
          <w:rFonts w:ascii="Times New Roman" w:hAnsi="Times New Roman" w:cs="Times New Roman"/>
          <w:sz w:val="24"/>
          <w:szCs w:val="24"/>
        </w:rPr>
        <w:t xml:space="preserve">nie będą* 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przekazane </w:t>
      </w:r>
      <w:r w:rsidR="00715036">
        <w:rPr>
          <w:rFonts w:ascii="Times New Roman" w:hAnsi="Times New Roman" w:cs="Times New Roman"/>
          <w:sz w:val="24"/>
          <w:szCs w:val="24"/>
        </w:rPr>
        <w:t>odbiorcy w państwie trzecim lub </w:t>
      </w:r>
      <w:r w:rsidR="00715036" w:rsidRPr="00A56F39">
        <w:rPr>
          <w:rFonts w:ascii="Times New Roman" w:hAnsi="Times New Roman" w:cs="Times New Roman"/>
          <w:sz w:val="24"/>
          <w:szCs w:val="24"/>
        </w:rPr>
        <w:t>organizacji międzynarodowej.</w:t>
      </w:r>
    </w:p>
    <w:p w:rsidR="00715036" w:rsidRDefault="00715036" w:rsidP="007150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036" w:rsidRPr="00C55A2A" w:rsidRDefault="00715036" w:rsidP="00715036">
      <w:pPr>
        <w:pStyle w:val="Akapitzlist1"/>
        <w:spacing w:line="276" w:lineRule="auto"/>
        <w:ind w:left="11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8E0" w:rsidRDefault="006008E0"/>
    <w:sectPr w:rsidR="006008E0" w:rsidSect="00F63B4D"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46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E04FF"/>
    <w:multiLevelType w:val="hybridMultilevel"/>
    <w:tmpl w:val="159E9F72"/>
    <w:lvl w:ilvl="0" w:tplc="870EC8E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668F1"/>
    <w:multiLevelType w:val="multilevel"/>
    <w:tmpl w:val="4FAE2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FB0507"/>
    <w:multiLevelType w:val="multilevel"/>
    <w:tmpl w:val="26E22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ED0748"/>
    <w:multiLevelType w:val="hybridMultilevel"/>
    <w:tmpl w:val="1C787500"/>
    <w:lvl w:ilvl="0" w:tplc="1752105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8307849"/>
    <w:multiLevelType w:val="multilevel"/>
    <w:tmpl w:val="B720E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D81680"/>
    <w:multiLevelType w:val="hybridMultilevel"/>
    <w:tmpl w:val="7CECE98E"/>
    <w:lvl w:ilvl="0" w:tplc="0BEC9CF8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7354F"/>
    <w:multiLevelType w:val="multilevel"/>
    <w:tmpl w:val="91808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7015EA"/>
    <w:multiLevelType w:val="multilevel"/>
    <w:tmpl w:val="EFB48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04544D"/>
    <w:multiLevelType w:val="multilevel"/>
    <w:tmpl w:val="C9CC3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0A4B1C"/>
    <w:multiLevelType w:val="multilevel"/>
    <w:tmpl w:val="64FEE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A101AB"/>
    <w:multiLevelType w:val="multilevel"/>
    <w:tmpl w:val="5A4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137EE2"/>
    <w:multiLevelType w:val="multilevel"/>
    <w:tmpl w:val="F09C1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3C7B93"/>
    <w:multiLevelType w:val="hybridMultilevel"/>
    <w:tmpl w:val="3F6C73D6"/>
    <w:lvl w:ilvl="0" w:tplc="355A1C6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  <w:num w:numId="11">
    <w:abstractNumId w:val="0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FA9"/>
    <w:rsid w:val="00003D4F"/>
    <w:rsid w:val="00061868"/>
    <w:rsid w:val="000678AA"/>
    <w:rsid w:val="00110515"/>
    <w:rsid w:val="00114E41"/>
    <w:rsid w:val="00140EFE"/>
    <w:rsid w:val="00164340"/>
    <w:rsid w:val="00173DEC"/>
    <w:rsid w:val="0017737C"/>
    <w:rsid w:val="00181FAE"/>
    <w:rsid w:val="00194621"/>
    <w:rsid w:val="001B1331"/>
    <w:rsid w:val="001E0FA9"/>
    <w:rsid w:val="001E7981"/>
    <w:rsid w:val="002567AB"/>
    <w:rsid w:val="00273D43"/>
    <w:rsid w:val="002A53EC"/>
    <w:rsid w:val="002E020E"/>
    <w:rsid w:val="00331A5B"/>
    <w:rsid w:val="00350C55"/>
    <w:rsid w:val="00363B7B"/>
    <w:rsid w:val="003933E4"/>
    <w:rsid w:val="003E7FA0"/>
    <w:rsid w:val="003F6A87"/>
    <w:rsid w:val="00401847"/>
    <w:rsid w:val="00450E6C"/>
    <w:rsid w:val="00451FA4"/>
    <w:rsid w:val="004D3769"/>
    <w:rsid w:val="004D5C03"/>
    <w:rsid w:val="004F07D8"/>
    <w:rsid w:val="00506840"/>
    <w:rsid w:val="00512E39"/>
    <w:rsid w:val="00542141"/>
    <w:rsid w:val="00551CE0"/>
    <w:rsid w:val="005B36AE"/>
    <w:rsid w:val="005E5F55"/>
    <w:rsid w:val="006008E0"/>
    <w:rsid w:val="00667CEA"/>
    <w:rsid w:val="006953E4"/>
    <w:rsid w:val="006A5D35"/>
    <w:rsid w:val="006C42DC"/>
    <w:rsid w:val="00715036"/>
    <w:rsid w:val="0072775D"/>
    <w:rsid w:val="00735DB2"/>
    <w:rsid w:val="0073627B"/>
    <w:rsid w:val="007A2EA1"/>
    <w:rsid w:val="007A484E"/>
    <w:rsid w:val="007F621C"/>
    <w:rsid w:val="00801C00"/>
    <w:rsid w:val="00802CFA"/>
    <w:rsid w:val="00807126"/>
    <w:rsid w:val="00855B4D"/>
    <w:rsid w:val="00875948"/>
    <w:rsid w:val="008A18BF"/>
    <w:rsid w:val="008D3A4B"/>
    <w:rsid w:val="00927EB5"/>
    <w:rsid w:val="00945069"/>
    <w:rsid w:val="009C47C6"/>
    <w:rsid w:val="009E3A14"/>
    <w:rsid w:val="009E5808"/>
    <w:rsid w:val="00A2653A"/>
    <w:rsid w:val="00A45185"/>
    <w:rsid w:val="00A75FD4"/>
    <w:rsid w:val="00A926F1"/>
    <w:rsid w:val="00AA60EE"/>
    <w:rsid w:val="00AA6BE1"/>
    <w:rsid w:val="00B147E7"/>
    <w:rsid w:val="00B33E9D"/>
    <w:rsid w:val="00B54672"/>
    <w:rsid w:val="00B63AD8"/>
    <w:rsid w:val="00B70979"/>
    <w:rsid w:val="00B974A0"/>
    <w:rsid w:val="00CB1458"/>
    <w:rsid w:val="00D04E5D"/>
    <w:rsid w:val="00D20129"/>
    <w:rsid w:val="00D24AD8"/>
    <w:rsid w:val="00D30349"/>
    <w:rsid w:val="00D62C3A"/>
    <w:rsid w:val="00D77990"/>
    <w:rsid w:val="00D86CD9"/>
    <w:rsid w:val="00D9294E"/>
    <w:rsid w:val="00DD0BAE"/>
    <w:rsid w:val="00E1588A"/>
    <w:rsid w:val="00E27CE5"/>
    <w:rsid w:val="00E303B6"/>
    <w:rsid w:val="00E30C2B"/>
    <w:rsid w:val="00E71545"/>
    <w:rsid w:val="00EA710A"/>
    <w:rsid w:val="00ED5127"/>
    <w:rsid w:val="00F12C16"/>
    <w:rsid w:val="00F15913"/>
    <w:rsid w:val="00F63B4D"/>
    <w:rsid w:val="00FA752C"/>
    <w:rsid w:val="00FF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08999-F66A-4EB4-B36D-9A18BE37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3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63B4D"/>
    <w:rPr>
      <w:i/>
      <w:iCs/>
    </w:rPr>
  </w:style>
  <w:style w:type="character" w:styleId="Hipercze">
    <w:name w:val="Hyperlink"/>
    <w:basedOn w:val="Domylnaczcionkaakapitu"/>
    <w:uiPriority w:val="99"/>
    <w:unhideWhenUsed/>
    <w:rsid w:val="00F63B4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A484E"/>
    <w:pPr>
      <w:ind w:left="720"/>
      <w:contextualSpacing/>
    </w:pPr>
  </w:style>
  <w:style w:type="paragraph" w:customStyle="1" w:styleId="Akapitzlist1">
    <w:name w:val="Akapit z listą1"/>
    <w:basedOn w:val="Normalny"/>
    <w:rsid w:val="00801C00"/>
    <w:pPr>
      <w:suppressAutoHyphens/>
      <w:spacing w:line="256" w:lineRule="auto"/>
      <w:ind w:left="720"/>
    </w:pPr>
    <w:rPr>
      <w:rFonts w:ascii="Calibri" w:eastAsia="SimSun" w:hAnsi="Calibri" w:cs="font14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6AE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551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4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wiatlubaczowski.pl/koronawirus-informacj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Stowarzyszenie-Geoturystyczne-Roztocze-Wschodnie" TargetMode="External"/><Relationship Id="rId5" Type="http://schemas.openxmlformats.org/officeDocument/2006/relationships/hyperlink" Target="http://www.powiatlubaczowski.pl/koronawirus-informacj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902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Presch</dc:creator>
  <cp:keywords/>
  <dc:description/>
  <cp:lastModifiedBy>HP</cp:lastModifiedBy>
  <cp:revision>2</cp:revision>
  <cp:lastPrinted>2020-04-08T12:41:00Z</cp:lastPrinted>
  <dcterms:created xsi:type="dcterms:W3CDTF">2020-04-09T12:15:00Z</dcterms:created>
  <dcterms:modified xsi:type="dcterms:W3CDTF">2020-04-09T12:15:00Z</dcterms:modified>
</cp:coreProperties>
</file>