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12" w:rsidRPr="00D2156D" w:rsidRDefault="00884412" w:rsidP="00884412">
      <w:pPr>
        <w:spacing w:line="276" w:lineRule="auto"/>
        <w:rPr>
          <w:rFonts w:eastAsia="Times New Roman"/>
          <w:color w:val="000000"/>
          <w:sz w:val="20"/>
        </w:rPr>
      </w:pPr>
      <w:r w:rsidRPr="00D2156D">
        <w:rPr>
          <w:color w:val="000000"/>
          <w:sz w:val="20"/>
        </w:rPr>
        <w:t xml:space="preserve">.............................................................                </w:t>
      </w:r>
      <w:r w:rsidRPr="00D2156D">
        <w:rPr>
          <w:color w:val="000000"/>
          <w:sz w:val="20"/>
        </w:rPr>
        <w:tab/>
      </w:r>
      <w:r w:rsidRPr="00D2156D">
        <w:rPr>
          <w:color w:val="000000"/>
          <w:sz w:val="20"/>
        </w:rPr>
        <w:tab/>
      </w:r>
      <w:r w:rsidRPr="00D2156D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D2156D">
        <w:rPr>
          <w:color w:val="000000"/>
          <w:sz w:val="20"/>
        </w:rPr>
        <w:t>.................................</w:t>
      </w:r>
      <w:r w:rsidRPr="00D2156D">
        <w:rPr>
          <w:rFonts w:eastAsia="Times New Roman"/>
          <w:color w:val="000000"/>
          <w:sz w:val="20"/>
        </w:rPr>
        <w:t xml:space="preserve">   </w:t>
      </w:r>
      <w:r>
        <w:rPr>
          <w:rFonts w:eastAsia="Times New Roman"/>
          <w:color w:val="000000"/>
          <w:sz w:val="20"/>
        </w:rPr>
        <w:t xml:space="preserve">   </w:t>
      </w:r>
      <w:r w:rsidRPr="00D2156D">
        <w:rPr>
          <w:rFonts w:eastAsia="Times New Roman"/>
          <w:color w:val="000000"/>
          <w:sz w:val="20"/>
        </w:rPr>
        <w:t xml:space="preserve"> </w:t>
      </w:r>
      <w:r w:rsidRPr="00D1311A">
        <w:rPr>
          <w:rFonts w:eastAsia="Times New Roman"/>
          <w:color w:val="000000"/>
          <w:sz w:val="16"/>
          <w:szCs w:val="16"/>
        </w:rPr>
        <w:t>(</w:t>
      </w:r>
      <w:r>
        <w:rPr>
          <w:rFonts w:eastAsia="Times New Roman"/>
          <w:color w:val="000000"/>
          <w:sz w:val="16"/>
          <w:szCs w:val="16"/>
        </w:rPr>
        <w:t>nazwa wnioskodawcy</w:t>
      </w:r>
      <w:r w:rsidRPr="00D1311A">
        <w:rPr>
          <w:rFonts w:eastAsia="Times New Roman"/>
          <w:color w:val="000000"/>
          <w:sz w:val="16"/>
          <w:szCs w:val="16"/>
        </w:rPr>
        <w:t xml:space="preserve"> )</w:t>
      </w:r>
      <w:r w:rsidRPr="00D2156D">
        <w:rPr>
          <w:rFonts w:eastAsia="Times New Roman"/>
          <w:color w:val="000000"/>
          <w:sz w:val="20"/>
        </w:rPr>
        <w:t xml:space="preserve">                                                      </w:t>
      </w:r>
      <w:r w:rsidRPr="00D2156D">
        <w:rPr>
          <w:rFonts w:eastAsia="Times New Roman"/>
          <w:color w:val="000000"/>
          <w:sz w:val="20"/>
        </w:rPr>
        <w:tab/>
        <w:t xml:space="preserve">       </w:t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</w:r>
      <w:r>
        <w:rPr>
          <w:rFonts w:eastAsia="Times New Roman"/>
          <w:color w:val="000000"/>
          <w:sz w:val="20"/>
        </w:rPr>
        <w:tab/>
        <w:t xml:space="preserve">                     </w:t>
      </w:r>
      <w:r w:rsidRPr="00D2156D">
        <w:rPr>
          <w:rFonts w:eastAsia="Times New Roman"/>
          <w:color w:val="000000"/>
          <w:sz w:val="16"/>
          <w:szCs w:val="16"/>
        </w:rPr>
        <w:t>Miejscowość, data</w:t>
      </w:r>
    </w:p>
    <w:p w:rsidR="00884412" w:rsidRPr="00D2156D" w:rsidRDefault="00884412" w:rsidP="00884412">
      <w:pPr>
        <w:spacing w:line="360" w:lineRule="auto"/>
        <w:rPr>
          <w:color w:val="000000"/>
          <w:sz w:val="20"/>
        </w:rPr>
      </w:pPr>
      <w:r w:rsidRPr="00D2156D">
        <w:rPr>
          <w:color w:val="000000"/>
          <w:sz w:val="20"/>
        </w:rPr>
        <w:t>.............................................................</w:t>
      </w:r>
    </w:p>
    <w:p w:rsidR="00884412" w:rsidRPr="00D2156D" w:rsidRDefault="00884412" w:rsidP="00884412">
      <w:pPr>
        <w:spacing w:line="360" w:lineRule="auto"/>
        <w:rPr>
          <w:color w:val="000000"/>
          <w:sz w:val="20"/>
        </w:rPr>
      </w:pPr>
      <w:r w:rsidRPr="00D2156D">
        <w:rPr>
          <w:color w:val="000000"/>
          <w:sz w:val="20"/>
        </w:rPr>
        <w:t>.............................................................</w:t>
      </w:r>
    </w:p>
    <w:p w:rsidR="00884412" w:rsidRPr="00D2156D" w:rsidRDefault="00884412" w:rsidP="00884412">
      <w:pPr>
        <w:spacing w:line="36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(adres,</w:t>
      </w:r>
      <w:r w:rsidRPr="00D2156D">
        <w:rPr>
          <w:color w:val="000000"/>
          <w:sz w:val="16"/>
          <w:szCs w:val="16"/>
        </w:rPr>
        <w:t xml:space="preserve"> nr tel.) </w:t>
      </w:r>
    </w:p>
    <w:p w:rsidR="00884412" w:rsidRPr="00856E8E" w:rsidRDefault="00884412" w:rsidP="00884412">
      <w:pPr>
        <w:spacing w:line="240" w:lineRule="auto"/>
        <w:rPr>
          <w:rFonts w:ascii="Arial" w:hAnsi="Arial" w:cs="Arial"/>
          <w:i/>
        </w:rPr>
      </w:pPr>
    </w:p>
    <w:p w:rsidR="00884412" w:rsidRPr="00856E8E" w:rsidRDefault="00884412" w:rsidP="00884412">
      <w:pPr>
        <w:spacing w:line="240" w:lineRule="auto"/>
        <w:ind w:firstLine="4800"/>
        <w:rPr>
          <w:rFonts w:ascii="Arial" w:hAnsi="Arial" w:cs="Arial"/>
          <w:b/>
          <w:bCs/>
          <w:i/>
        </w:rPr>
      </w:pPr>
      <w:r w:rsidRPr="00856E8E">
        <w:rPr>
          <w:rFonts w:ascii="Arial" w:hAnsi="Arial" w:cs="Arial"/>
          <w:b/>
          <w:bCs/>
          <w:i/>
        </w:rPr>
        <w:t xml:space="preserve">Starosta Lubaczowski  </w:t>
      </w:r>
      <w:r>
        <w:rPr>
          <w:rFonts w:ascii="Arial" w:hAnsi="Arial" w:cs="Arial"/>
          <w:b/>
          <w:bCs/>
          <w:i/>
        </w:rPr>
        <w:br/>
        <w:t xml:space="preserve">                                                                              </w:t>
      </w:r>
      <w:r w:rsidRPr="00856E8E">
        <w:rPr>
          <w:rFonts w:ascii="Arial" w:hAnsi="Arial" w:cs="Arial"/>
          <w:b/>
          <w:bCs/>
          <w:i/>
        </w:rPr>
        <w:t xml:space="preserve">ul. Jasna 1 </w:t>
      </w:r>
      <w:r>
        <w:rPr>
          <w:rFonts w:ascii="Arial" w:hAnsi="Arial" w:cs="Arial"/>
          <w:b/>
          <w:bCs/>
          <w:i/>
        </w:rPr>
        <w:br/>
        <w:t xml:space="preserve">                                                                             </w:t>
      </w:r>
      <w:r w:rsidRPr="00856E8E">
        <w:rPr>
          <w:rFonts w:ascii="Arial" w:hAnsi="Arial" w:cs="Arial"/>
          <w:b/>
          <w:bCs/>
          <w:i/>
        </w:rPr>
        <w:t>37- 600 Lubaczów</w:t>
      </w:r>
    </w:p>
    <w:p w:rsidR="00884412" w:rsidRPr="00856E8E" w:rsidRDefault="00884412" w:rsidP="00884412">
      <w:pPr>
        <w:ind w:left="4800"/>
        <w:rPr>
          <w:rFonts w:ascii="Arial" w:hAnsi="Arial" w:cs="Arial"/>
          <w:i/>
        </w:rPr>
      </w:pPr>
      <w:r w:rsidRPr="00856E8E">
        <w:rPr>
          <w:rFonts w:ascii="Arial" w:hAnsi="Arial" w:cs="Arial"/>
          <w:i/>
        </w:rPr>
        <w:t>Wydział Leśnictwa</w:t>
      </w:r>
      <w:r>
        <w:rPr>
          <w:rFonts w:ascii="Arial" w:hAnsi="Arial" w:cs="Arial"/>
          <w:i/>
        </w:rPr>
        <w:t>,</w:t>
      </w:r>
      <w:r w:rsidRPr="00856E8E">
        <w:rPr>
          <w:rFonts w:ascii="Arial" w:hAnsi="Arial" w:cs="Arial"/>
          <w:i/>
        </w:rPr>
        <w:t xml:space="preserve">  Ochrony Środowiska</w:t>
      </w:r>
      <w:r>
        <w:rPr>
          <w:rFonts w:ascii="Arial" w:hAnsi="Arial" w:cs="Arial"/>
          <w:i/>
        </w:rPr>
        <w:br/>
        <w:t>i Turystyki</w:t>
      </w:r>
    </w:p>
    <w:p w:rsidR="00884412" w:rsidRDefault="00884412" w:rsidP="00884412">
      <w:pPr>
        <w:rPr>
          <w:b/>
          <w:i/>
          <w:color w:val="000000"/>
          <w:sz w:val="28"/>
          <w:szCs w:val="28"/>
        </w:rPr>
      </w:pPr>
    </w:p>
    <w:p w:rsidR="00884412" w:rsidRDefault="00884412" w:rsidP="00884412">
      <w:pPr>
        <w:pStyle w:val="Nagwek1"/>
        <w:ind w:firstLine="704"/>
        <w:rPr>
          <w:rFonts w:ascii="Verdana" w:hAnsi="Verdana"/>
          <w:color w:val="000000"/>
          <w:sz w:val="28"/>
        </w:rPr>
      </w:pPr>
      <w:r>
        <w:rPr>
          <w:rFonts w:ascii="Verdana" w:hAnsi="Verdana"/>
          <w:color w:val="000000"/>
          <w:sz w:val="28"/>
        </w:rPr>
        <w:t>WNIOSEK</w:t>
      </w:r>
    </w:p>
    <w:p w:rsidR="00884412" w:rsidRDefault="00884412" w:rsidP="00884412">
      <w:pPr>
        <w:rPr>
          <w:rFonts w:ascii="Verdana" w:hAnsi="Verdana"/>
          <w:color w:val="000000"/>
        </w:rPr>
      </w:pPr>
    </w:p>
    <w:p w:rsidR="00884412" w:rsidRDefault="00884412" w:rsidP="00884412">
      <w:pPr>
        <w:pStyle w:val="Tekstpodstawowy21"/>
        <w:ind w:left="708"/>
        <w:jc w:val="center"/>
        <w:rPr>
          <w:szCs w:val="24"/>
        </w:rPr>
      </w:pPr>
      <w:r w:rsidRPr="00392F7E">
        <w:rPr>
          <w:szCs w:val="24"/>
        </w:rPr>
        <w:t>o wydanie decyzji</w:t>
      </w:r>
      <w:r w:rsidRPr="00392F7E">
        <w:rPr>
          <w:b w:val="0"/>
          <w:szCs w:val="24"/>
        </w:rPr>
        <w:t xml:space="preserve">  </w:t>
      </w:r>
      <w:r w:rsidRPr="00392F7E">
        <w:rPr>
          <w:szCs w:val="24"/>
        </w:rPr>
        <w:t>do</w:t>
      </w:r>
      <w:r w:rsidRPr="00392F7E">
        <w:rPr>
          <w:b w:val="0"/>
          <w:szCs w:val="24"/>
        </w:rPr>
        <w:t xml:space="preserve"> </w:t>
      </w:r>
      <w:r w:rsidRPr="00392F7E">
        <w:rPr>
          <w:szCs w:val="24"/>
        </w:rPr>
        <w:t>ponoszenia świadczeń za konserwację urządzeń wodnych, wykonaną przez gminną spółkę wodną działającą na terenie powiatu lubaczowskiego</w:t>
      </w:r>
    </w:p>
    <w:p w:rsidR="00884412" w:rsidRPr="00392F7E" w:rsidRDefault="00884412" w:rsidP="00884412">
      <w:pPr>
        <w:pStyle w:val="Tekstpodstawowy21"/>
        <w:ind w:left="708"/>
        <w:jc w:val="center"/>
        <w:rPr>
          <w:rFonts w:ascii="Verdana" w:hAnsi="Verdana"/>
          <w:szCs w:val="24"/>
        </w:rPr>
      </w:pPr>
    </w:p>
    <w:p w:rsidR="00884412" w:rsidRDefault="00884412" w:rsidP="00884412">
      <w:pPr>
        <w:pStyle w:val="Tekstpodstawowy"/>
        <w:jc w:val="both"/>
      </w:pPr>
      <w:r>
        <w:rPr>
          <w:rFonts w:ascii="Verdana" w:hAnsi="Verdana"/>
        </w:rPr>
        <w:tab/>
      </w:r>
      <w:r w:rsidRPr="007A01A0">
        <w:t xml:space="preserve">Na podstawie art. </w:t>
      </w:r>
      <w:r>
        <w:t>454</w:t>
      </w:r>
      <w:r w:rsidRPr="007A01A0">
        <w:t xml:space="preserve"> ustawy z dnia </w:t>
      </w:r>
      <w:r>
        <w:t xml:space="preserve">20 lipca 2017 Prawo wodne </w:t>
      </w:r>
      <w:r w:rsidR="00F92FB2">
        <w:t>wn</w:t>
      </w:r>
      <w:r>
        <w:t>oszę o wydanie decyzji do ponoszenia świadczeń za konserwację następujących urządzeń  wodnych na rzecz gminnej spółki wodnej:</w:t>
      </w:r>
      <w:bookmarkStart w:id="0" w:name="_GoBack"/>
      <w:bookmarkEnd w:id="0"/>
    </w:p>
    <w:p w:rsidR="00884412" w:rsidRDefault="00884412" w:rsidP="00884412">
      <w:pPr>
        <w:pStyle w:val="Tekstpodstawowy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4412" w:rsidTr="000835B5">
        <w:tc>
          <w:tcPr>
            <w:tcW w:w="1812" w:type="dxa"/>
          </w:tcPr>
          <w:p w:rsidR="00884412" w:rsidRDefault="00884412" w:rsidP="000835B5">
            <w:pPr>
              <w:pStyle w:val="Tekstpodstawowy"/>
              <w:jc w:val="both"/>
            </w:pPr>
            <w:r>
              <w:t>Nazwa Spółki Wodnej</w:t>
            </w:r>
          </w:p>
        </w:tc>
        <w:tc>
          <w:tcPr>
            <w:tcW w:w="1812" w:type="dxa"/>
          </w:tcPr>
          <w:p w:rsidR="00884412" w:rsidRDefault="00884412" w:rsidP="000835B5">
            <w:pPr>
              <w:pStyle w:val="Tekstpodstawowy"/>
              <w:spacing w:line="360" w:lineRule="auto"/>
              <w:jc w:val="both"/>
            </w:pPr>
            <w:r>
              <w:t>Nazwa obiektu</w:t>
            </w:r>
          </w:p>
        </w:tc>
        <w:tc>
          <w:tcPr>
            <w:tcW w:w="1812" w:type="dxa"/>
          </w:tcPr>
          <w:p w:rsidR="00884412" w:rsidRDefault="00884412" w:rsidP="000835B5">
            <w:pPr>
              <w:pStyle w:val="Tekstpodstawowy"/>
              <w:spacing w:line="360" w:lineRule="auto"/>
              <w:jc w:val="both"/>
            </w:pPr>
            <w:r>
              <w:t>Nr działki</w:t>
            </w:r>
            <w:r w:rsidR="00157E70">
              <w:t>/obręb</w:t>
            </w:r>
          </w:p>
        </w:tc>
        <w:tc>
          <w:tcPr>
            <w:tcW w:w="1813" w:type="dxa"/>
          </w:tcPr>
          <w:p w:rsidR="00884412" w:rsidRDefault="00884412" w:rsidP="000835B5">
            <w:pPr>
              <w:pStyle w:val="Tekstpodstawowy"/>
              <w:jc w:val="center"/>
            </w:pPr>
            <w:r>
              <w:t>Powierzchnia zmeliorowana</w:t>
            </w:r>
          </w:p>
          <w:p w:rsidR="00884412" w:rsidRDefault="00884412" w:rsidP="000835B5">
            <w:pPr>
              <w:pStyle w:val="Tekstpodstawowy"/>
              <w:jc w:val="center"/>
            </w:pPr>
            <w:r>
              <w:t>ha</w:t>
            </w:r>
          </w:p>
        </w:tc>
        <w:tc>
          <w:tcPr>
            <w:tcW w:w="1813" w:type="dxa"/>
          </w:tcPr>
          <w:p w:rsidR="00884412" w:rsidRDefault="00884412" w:rsidP="000835B5">
            <w:pPr>
              <w:pStyle w:val="Tekstpodstawowy"/>
              <w:jc w:val="center"/>
            </w:pPr>
            <w:r>
              <w:t>Wysokość świadczenia</w:t>
            </w:r>
          </w:p>
          <w:p w:rsidR="00884412" w:rsidRDefault="00884412" w:rsidP="000835B5">
            <w:pPr>
              <w:pStyle w:val="Tekstpodstawowy"/>
              <w:jc w:val="center"/>
            </w:pPr>
            <w:r>
              <w:t>zł</w:t>
            </w:r>
          </w:p>
        </w:tc>
      </w:tr>
      <w:tr w:rsidR="00884412" w:rsidTr="000835B5">
        <w:tc>
          <w:tcPr>
            <w:tcW w:w="1812" w:type="dxa"/>
          </w:tcPr>
          <w:p w:rsidR="00884412" w:rsidRDefault="00884412" w:rsidP="000835B5">
            <w:pPr>
              <w:pStyle w:val="Tekstpodstawowy"/>
              <w:spacing w:line="360" w:lineRule="auto"/>
              <w:jc w:val="both"/>
            </w:pPr>
          </w:p>
        </w:tc>
        <w:tc>
          <w:tcPr>
            <w:tcW w:w="1812" w:type="dxa"/>
          </w:tcPr>
          <w:p w:rsidR="00884412" w:rsidRDefault="00884412" w:rsidP="000835B5">
            <w:pPr>
              <w:pStyle w:val="Tekstpodstawowy"/>
              <w:spacing w:line="360" w:lineRule="auto"/>
              <w:jc w:val="both"/>
            </w:pPr>
          </w:p>
        </w:tc>
        <w:tc>
          <w:tcPr>
            <w:tcW w:w="1812" w:type="dxa"/>
          </w:tcPr>
          <w:p w:rsidR="00884412" w:rsidRDefault="00884412" w:rsidP="000835B5">
            <w:pPr>
              <w:pStyle w:val="Tekstpodstawowy"/>
              <w:spacing w:line="360" w:lineRule="auto"/>
              <w:jc w:val="both"/>
            </w:pPr>
          </w:p>
        </w:tc>
        <w:tc>
          <w:tcPr>
            <w:tcW w:w="1813" w:type="dxa"/>
          </w:tcPr>
          <w:p w:rsidR="00884412" w:rsidRDefault="00884412" w:rsidP="000835B5">
            <w:pPr>
              <w:pStyle w:val="Tekstpodstawowy"/>
              <w:spacing w:line="360" w:lineRule="auto"/>
              <w:jc w:val="both"/>
            </w:pPr>
          </w:p>
        </w:tc>
        <w:tc>
          <w:tcPr>
            <w:tcW w:w="1813" w:type="dxa"/>
          </w:tcPr>
          <w:p w:rsidR="00884412" w:rsidRDefault="00884412" w:rsidP="000835B5">
            <w:pPr>
              <w:pStyle w:val="Tekstpodstawowy"/>
              <w:spacing w:line="360" w:lineRule="auto"/>
              <w:jc w:val="both"/>
            </w:pPr>
          </w:p>
        </w:tc>
      </w:tr>
    </w:tbl>
    <w:p w:rsidR="00884412" w:rsidRDefault="00884412" w:rsidP="00884412">
      <w:pPr>
        <w:pStyle w:val="Tekstpodstawowy"/>
        <w:spacing w:line="360" w:lineRule="auto"/>
        <w:jc w:val="both"/>
      </w:pPr>
    </w:p>
    <w:p w:rsidR="00884412" w:rsidRPr="007A01A0" w:rsidRDefault="00884412" w:rsidP="00884412">
      <w:pPr>
        <w:pStyle w:val="Tekstpodstawowy"/>
        <w:spacing w:line="360" w:lineRule="auto"/>
        <w:jc w:val="both"/>
      </w:pPr>
    </w:p>
    <w:p w:rsidR="00884412" w:rsidRDefault="00884412" w:rsidP="00884412">
      <w:pPr>
        <w:ind w:left="360"/>
        <w:jc w:val="both"/>
        <w:rPr>
          <w:rFonts w:ascii="Verdana" w:hAnsi="Verdana"/>
          <w:color w:val="000000"/>
          <w:sz w:val="21"/>
          <w:szCs w:val="21"/>
        </w:rPr>
      </w:pPr>
    </w:p>
    <w:p w:rsidR="00884412" w:rsidRDefault="00884412" w:rsidP="00884412">
      <w:pPr>
        <w:ind w:left="360"/>
        <w:rPr>
          <w:rFonts w:ascii="Verdana" w:hAnsi="Verdana"/>
          <w:color w:val="000000"/>
          <w:sz w:val="21"/>
          <w:szCs w:val="21"/>
        </w:rPr>
      </w:pPr>
    </w:p>
    <w:p w:rsidR="00884412" w:rsidRPr="00D2156D" w:rsidRDefault="00884412" w:rsidP="00884412">
      <w:pPr>
        <w:ind w:left="3540"/>
        <w:rPr>
          <w:color w:val="000000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        </w:t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 xml:space="preserve">                  </w:t>
      </w:r>
      <w:r w:rsidRPr="00D2156D">
        <w:rPr>
          <w:color w:val="000000"/>
        </w:rPr>
        <w:t xml:space="preserve">.....................................................                                                                                                                     </w:t>
      </w:r>
    </w:p>
    <w:p w:rsidR="00884412" w:rsidRDefault="00884412" w:rsidP="00884412">
      <w:r w:rsidRPr="00D2156D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D2156D">
        <w:rPr>
          <w:color w:val="000000"/>
        </w:rPr>
        <w:t xml:space="preserve"> Podpis wnioskodawcy</w:t>
      </w:r>
    </w:p>
    <w:p w:rsidR="00884412" w:rsidRDefault="00884412" w:rsidP="00884412"/>
    <w:p w:rsidR="00884412" w:rsidRDefault="00884412" w:rsidP="00884412"/>
    <w:p w:rsidR="00884412" w:rsidRDefault="00884412" w:rsidP="00884412"/>
    <w:p w:rsidR="00884412" w:rsidRDefault="00884412" w:rsidP="00884412"/>
    <w:p w:rsidR="00884412" w:rsidRPr="009C1123" w:rsidRDefault="00884412" w:rsidP="008844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</w:t>
      </w:r>
    </w:p>
    <w:p w:rsidR="00884412" w:rsidRDefault="00884412" w:rsidP="00884412">
      <w:pPr>
        <w:rPr>
          <w:rFonts w:ascii="Times New Roman" w:hAnsi="Times New Roman" w:cs="Times New Roman"/>
        </w:rPr>
      </w:pPr>
    </w:p>
    <w:p w:rsidR="00884412" w:rsidRDefault="00884412" w:rsidP="008844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e art. 13ust. 1 i 2 Rozporządzenia Parlamentu Europejskiego i Rady (UE) 2016/679 z dnia 27 kwietnia 2016 r. w sprawie ochrony osób fizycznych z związku z przetwarzaniem danych osobowych i w sprawie swobodnego przepływy takich danych oraz uchylenia dyrektyw 95/46/WE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L 119 z 4 maja 2016), zwanego dalej RODO, informuję, że:</w:t>
      </w:r>
    </w:p>
    <w:p w:rsidR="00884412" w:rsidRPr="00D72CD0" w:rsidRDefault="00884412" w:rsidP="008844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Administratorem danych osobowych jest Starosta Lubaczowski z siedzibą w Lubaczowie, ul. Jasna 1, 37-600 Lubaczów</w:t>
      </w:r>
    </w:p>
    <w:p w:rsidR="00884412" w:rsidRDefault="00884412" w:rsidP="008844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Starosta Powiatu Lubaczowskiego wyznaczył Inspektora Ochrony Danych, z którym mogą Państwo kontaktować się w sprawach związanych z ochroną danych osobowych oraz realizacji swoich praw:  telefonicznie: 16 632 87 00, e – mail: </w:t>
      </w:r>
      <w:hyperlink r:id="rId5" w:history="1">
        <w:r w:rsidRPr="00D72CD0">
          <w:rPr>
            <w:rStyle w:val="Hipercze"/>
          </w:rPr>
          <w:t>iod@lubaczow.powiat.pl</w:t>
        </w:r>
      </w:hyperlink>
      <w:r w:rsidRPr="00D72CD0">
        <w:rPr>
          <w:rFonts w:ascii="Times New Roman" w:hAnsi="Times New Roman" w:cs="Times New Roman"/>
        </w:rPr>
        <w:t xml:space="preserve">, w siedzibie Administratora , ul. Jasna 1, 37-600 Lubaczów oraz listownie: Starostwo Powiatowe w Lubaczowie, ul. Jasna 1, 37-600 Lubaczów </w:t>
      </w:r>
    </w:p>
    <w:p w:rsidR="00884412" w:rsidRDefault="00884412" w:rsidP="008844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Przetwarzanie danych osobowych następuje w celu prowadzenia postępowań administracyjnych na podstawie </w:t>
      </w:r>
      <w:r>
        <w:rPr>
          <w:rFonts w:ascii="Times New Roman" w:hAnsi="Times New Roman" w:cs="Times New Roman"/>
        </w:rPr>
        <w:t xml:space="preserve">art. 6 ust. 1 lit. c) RODO oraz na podstawie </w:t>
      </w:r>
      <w:r w:rsidRPr="00D72CD0">
        <w:rPr>
          <w:rFonts w:ascii="Times New Roman" w:hAnsi="Times New Roman" w:cs="Times New Roman"/>
        </w:rPr>
        <w:t xml:space="preserve">przepisów prawa - ustawy z dnia 14 </w:t>
      </w:r>
      <w:r>
        <w:rPr>
          <w:rFonts w:ascii="Times New Roman" w:hAnsi="Times New Roman" w:cs="Times New Roman"/>
        </w:rPr>
        <w:t>czerwca 1960 r. kodeks p</w:t>
      </w:r>
      <w:r w:rsidRPr="00D72CD0">
        <w:rPr>
          <w:rFonts w:ascii="Times New Roman" w:hAnsi="Times New Roman" w:cs="Times New Roman"/>
        </w:rPr>
        <w:t>ostępowania administracyjnego.</w:t>
      </w:r>
    </w:p>
    <w:p w:rsidR="00884412" w:rsidRDefault="00884412" w:rsidP="008844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W związku z przetwarzaniem danych osobowych w celu wskazanym powyżej, dane osobowe mogą być udostępniane innym odbiorcom lub kategoriom odbiorców danych osobowych. Odbiorcami tychże danych osobowych są strony postępowań administracyjnych prowadzonych na podstawie  ustaw, o których mowa w ww. pkt 3 i ich pełnomocnicy, podmioty działające na prawach strony ww. postępowań administracyjnych i ich pełnomocnicy, a także uczestnicy postępowań (np. biegli, świadkowie).</w:t>
      </w:r>
    </w:p>
    <w:p w:rsidR="00884412" w:rsidRDefault="00884412" w:rsidP="008844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Dane osobowe będą przetwarzane przez okres niezbędny do realizacji wskazanego powyżej celu, a także przez wymagany przepisami prawa okres archiwizacji zgodny z odpowiednią kategorią archiwalną, wynikającą z przepisów prawa.</w:t>
      </w:r>
    </w:p>
    <w:p w:rsidR="00884412" w:rsidRDefault="00884412" w:rsidP="008844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W związku z przetwarzaniem danych osobowych przysługuje prawo dostępu do danych osobowych </w:t>
      </w:r>
      <w:r>
        <w:rPr>
          <w:rFonts w:ascii="Times New Roman" w:hAnsi="Times New Roman" w:cs="Times New Roman"/>
        </w:rPr>
        <w:t>(a</w:t>
      </w:r>
      <w:r w:rsidRPr="00D72CD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</w:t>
      </w:r>
      <w:r w:rsidRPr="00D72CD0">
        <w:rPr>
          <w:rFonts w:ascii="Times New Roman" w:hAnsi="Times New Roman" w:cs="Times New Roman"/>
        </w:rPr>
        <w:t>. 15 RODO), sprostowania danych (art. 16 RODO), prawo ograniczenia przetwarzania danych (art. 18 RODO) oraz prawo wniesienia skargi do Prezesa Urzędu Ochrony Danych Osobowych w przypadku uznania, że przetwarzanie danych osobowych narusza przepisy RODO (art. 77 RODO).</w:t>
      </w:r>
    </w:p>
    <w:p w:rsidR="00884412" w:rsidRPr="00D72CD0" w:rsidRDefault="00884412" w:rsidP="0088441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Dane osobowe nie będą przetwarzane w sposób zautomatyzowany, w tym również w formie profilowania.</w:t>
      </w:r>
    </w:p>
    <w:p w:rsidR="00884412" w:rsidRDefault="00884412" w:rsidP="00884412"/>
    <w:p w:rsidR="00884412" w:rsidRDefault="00884412" w:rsidP="00884412">
      <w:pPr>
        <w:spacing w:after="0"/>
      </w:pPr>
    </w:p>
    <w:p w:rsidR="00884412" w:rsidRDefault="00884412" w:rsidP="00884412">
      <w:pPr>
        <w:rPr>
          <w:i/>
          <w:iCs/>
        </w:rPr>
      </w:pPr>
    </w:p>
    <w:p w:rsidR="00884412" w:rsidRDefault="00884412" w:rsidP="00884412"/>
    <w:p w:rsidR="00884412" w:rsidRDefault="00884412" w:rsidP="00884412">
      <w:pPr>
        <w:spacing w:line="240" w:lineRule="auto"/>
        <w:jc w:val="center"/>
      </w:pPr>
    </w:p>
    <w:p w:rsidR="0062547D" w:rsidRDefault="0062547D"/>
    <w:sectPr w:rsidR="0062547D" w:rsidSect="00E96C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28BB"/>
    <w:multiLevelType w:val="hybridMultilevel"/>
    <w:tmpl w:val="80A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61"/>
    <w:rsid w:val="00157E70"/>
    <w:rsid w:val="0062547D"/>
    <w:rsid w:val="00884412"/>
    <w:rsid w:val="00CE0A61"/>
    <w:rsid w:val="00F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3FA13-4948-45C8-BDAD-8E1832A6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412"/>
  </w:style>
  <w:style w:type="paragraph" w:styleId="Nagwek1">
    <w:name w:val="heading 1"/>
    <w:basedOn w:val="Normalny"/>
    <w:next w:val="Normalny"/>
    <w:link w:val="Nagwek1Znak"/>
    <w:qFormat/>
    <w:rsid w:val="00884412"/>
    <w:pPr>
      <w:keepNext/>
      <w:widowControl w:val="0"/>
      <w:suppressAutoHyphens/>
      <w:spacing w:after="0" w:line="240" w:lineRule="auto"/>
      <w:ind w:left="3544"/>
      <w:outlineLvl w:val="0"/>
    </w:pPr>
    <w:rPr>
      <w:rFonts w:ascii="Times New Roman" w:eastAsia="Lucida Sans Unicode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412"/>
    <w:rPr>
      <w:rFonts w:ascii="Times New Roman" w:eastAsia="Lucida Sans Unicode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88441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4412"/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88441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39"/>
    <w:rsid w:val="00884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441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84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aczo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Hul</dc:creator>
  <cp:keywords/>
  <dc:description/>
  <cp:lastModifiedBy>Irena Hul</cp:lastModifiedBy>
  <cp:revision>4</cp:revision>
  <dcterms:created xsi:type="dcterms:W3CDTF">2024-08-13T10:38:00Z</dcterms:created>
  <dcterms:modified xsi:type="dcterms:W3CDTF">2024-08-22T10:59:00Z</dcterms:modified>
</cp:coreProperties>
</file>